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A41" w:rsidRDefault="00721A41">
      <w:pPr>
        <w:rPr>
          <w:lang w:val="en-US"/>
        </w:rPr>
      </w:pPr>
    </w:p>
    <w:p w:rsidR="00AC4797" w:rsidRDefault="00AC4797">
      <w:pPr>
        <w:rPr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977265</wp:posOffset>
            </wp:positionH>
            <wp:positionV relativeFrom="paragraph">
              <wp:posOffset>87630</wp:posOffset>
            </wp:positionV>
            <wp:extent cx="3909695" cy="5211445"/>
            <wp:effectExtent l="0" t="0" r="0" b="8255"/>
            <wp:wrapThrough wrapText="bothSides">
              <wp:wrapPolygon edited="0">
                <wp:start x="0" y="0"/>
                <wp:lineTo x="0" y="21555"/>
                <wp:lineTo x="21470" y="21555"/>
                <wp:lineTo x="21470" y="0"/>
                <wp:lineTo x="0" y="0"/>
              </wp:wrapPolygon>
            </wp:wrapThrough>
            <wp:docPr id="1" name="Рисунок 1" descr="C:\Users\Арина\Desktop\SSSN76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рина\Desktop\SSSN763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9695" cy="521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C4797" w:rsidRDefault="00AC4797">
      <w:pPr>
        <w:rPr>
          <w:lang w:val="en-US"/>
        </w:rPr>
      </w:pPr>
    </w:p>
    <w:p w:rsidR="00AC4797" w:rsidRDefault="00AC4797">
      <w:pPr>
        <w:rPr>
          <w:lang w:val="en-US"/>
        </w:rPr>
      </w:pPr>
    </w:p>
    <w:p w:rsidR="00AC4797" w:rsidRDefault="00AC4797">
      <w:pPr>
        <w:rPr>
          <w:lang w:val="en-US"/>
        </w:rPr>
      </w:pPr>
    </w:p>
    <w:p w:rsidR="00AC4797" w:rsidRDefault="00AC4797">
      <w:pPr>
        <w:rPr>
          <w:lang w:val="en-US"/>
        </w:rPr>
      </w:pPr>
    </w:p>
    <w:p w:rsidR="00AC4797" w:rsidRDefault="00AC4797">
      <w:pPr>
        <w:rPr>
          <w:lang w:val="en-US"/>
        </w:rPr>
      </w:pPr>
    </w:p>
    <w:p w:rsidR="00AC4797" w:rsidRDefault="00AC4797">
      <w:pPr>
        <w:rPr>
          <w:lang w:val="en-US"/>
        </w:rPr>
      </w:pPr>
    </w:p>
    <w:p w:rsidR="00AC4797" w:rsidRDefault="00AC4797">
      <w:pPr>
        <w:rPr>
          <w:lang w:val="en-US"/>
        </w:rPr>
      </w:pPr>
    </w:p>
    <w:p w:rsidR="00AC4797" w:rsidRDefault="00AC4797">
      <w:pPr>
        <w:rPr>
          <w:lang w:val="en-US"/>
        </w:rPr>
      </w:pPr>
    </w:p>
    <w:p w:rsidR="00AC4797" w:rsidRDefault="00AC4797">
      <w:pPr>
        <w:rPr>
          <w:lang w:val="en-US"/>
        </w:rPr>
      </w:pPr>
    </w:p>
    <w:p w:rsidR="00AC4797" w:rsidRDefault="00AC4797">
      <w:pPr>
        <w:rPr>
          <w:lang w:val="en-US"/>
        </w:rPr>
      </w:pPr>
    </w:p>
    <w:p w:rsidR="00AC4797" w:rsidRDefault="00AC4797">
      <w:pPr>
        <w:rPr>
          <w:lang w:val="en-US"/>
        </w:rPr>
      </w:pPr>
    </w:p>
    <w:p w:rsidR="00AC4797" w:rsidRDefault="00AC4797">
      <w:pPr>
        <w:rPr>
          <w:lang w:val="en-US"/>
        </w:rPr>
      </w:pPr>
    </w:p>
    <w:p w:rsidR="00AC4797" w:rsidRDefault="00AC4797">
      <w:pPr>
        <w:rPr>
          <w:lang w:val="en-US"/>
        </w:rPr>
      </w:pPr>
    </w:p>
    <w:p w:rsidR="00AC4797" w:rsidRDefault="00AC4797">
      <w:pPr>
        <w:rPr>
          <w:lang w:val="en-US"/>
        </w:rPr>
      </w:pPr>
    </w:p>
    <w:p w:rsidR="00AC4797" w:rsidRDefault="00AC4797">
      <w:pPr>
        <w:rPr>
          <w:lang w:val="en-US"/>
        </w:rPr>
      </w:pPr>
    </w:p>
    <w:p w:rsidR="00AC4797" w:rsidRDefault="00AC4797"/>
    <w:p w:rsidR="00AC4797" w:rsidRPr="00AC4797" w:rsidRDefault="00AC4797" w:rsidP="00AC4797">
      <w:pPr>
        <w:jc w:val="center"/>
        <w:rPr>
          <w:b/>
          <w:sz w:val="32"/>
          <w:szCs w:val="32"/>
        </w:rPr>
      </w:pPr>
      <w:r w:rsidRPr="00AC4797">
        <w:rPr>
          <w:rFonts w:ascii="Times New Roman" w:hAnsi="Times New Roman" w:cs="Times New Roman"/>
          <w:b/>
          <w:sz w:val="32"/>
          <w:szCs w:val="32"/>
        </w:rPr>
        <w:t>Миндубаева Валентина Алексеевна</w:t>
      </w:r>
    </w:p>
    <w:p w:rsidR="002E05FF" w:rsidRDefault="002E05FF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учитель химии высшей категории </w:t>
      </w:r>
    </w:p>
    <w:p w:rsidR="002E05FF" w:rsidRDefault="002E05FF" w:rsidP="002E05FF">
      <w:pPr>
        <w:jc w:val="center"/>
        <w:rPr>
          <w:rFonts w:ascii="Times New Roman" w:hAnsi="Times New Roman" w:cs="Times New Roman"/>
          <w:sz w:val="28"/>
          <w:szCs w:val="28"/>
        </w:rPr>
      </w:pPr>
      <w:r w:rsidRPr="00971254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971254">
        <w:rPr>
          <w:rFonts w:ascii="Times New Roman" w:hAnsi="Times New Roman" w:cs="Times New Roman"/>
          <w:sz w:val="28"/>
          <w:szCs w:val="28"/>
        </w:rPr>
        <w:t>Тетюшская</w:t>
      </w:r>
      <w:proofErr w:type="spellEnd"/>
      <w:r w:rsidRPr="00971254">
        <w:rPr>
          <w:rFonts w:ascii="Times New Roman" w:hAnsi="Times New Roman" w:cs="Times New Roman"/>
          <w:sz w:val="28"/>
          <w:szCs w:val="28"/>
        </w:rPr>
        <w:t xml:space="preserve"> СОШ № 1 им. Ханжина П.С.».</w:t>
      </w:r>
    </w:p>
    <w:p w:rsidR="002E05FF" w:rsidRDefault="002E05FF" w:rsidP="002E05F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Стаж работы 30 лет</w:t>
      </w:r>
    </w:p>
    <w:p w:rsidR="00AC4797" w:rsidRPr="00AC4797" w:rsidRDefault="00AC4797" w:rsidP="002E05FF">
      <w:pPr>
        <w:jc w:val="center"/>
        <w:rPr>
          <w:rFonts w:ascii="Times New Roman" w:hAnsi="Times New Roman" w:cs="Times New Roman"/>
          <w:sz w:val="28"/>
          <w:szCs w:val="28"/>
        </w:rPr>
      </w:pPr>
      <w:r w:rsidRPr="00AC4797">
        <w:rPr>
          <w:rFonts w:ascii="Times New Roman" w:hAnsi="Times New Roman" w:cs="Times New Roman"/>
          <w:sz w:val="28"/>
          <w:szCs w:val="28"/>
        </w:rPr>
        <w:t xml:space="preserve">Ежегодно выпускает </w:t>
      </w:r>
      <w:proofErr w:type="spellStart"/>
      <w:r w:rsidRPr="00AC4797">
        <w:rPr>
          <w:rFonts w:ascii="Times New Roman" w:hAnsi="Times New Roman" w:cs="Times New Roman"/>
          <w:sz w:val="28"/>
          <w:szCs w:val="28"/>
        </w:rPr>
        <w:t>высокобальников</w:t>
      </w:r>
      <w:proofErr w:type="spellEnd"/>
      <w:r w:rsidRPr="00AC4797">
        <w:rPr>
          <w:rFonts w:ascii="Times New Roman" w:hAnsi="Times New Roman" w:cs="Times New Roman"/>
          <w:sz w:val="28"/>
          <w:szCs w:val="28"/>
        </w:rPr>
        <w:t xml:space="preserve"> ЕГЭ, которые продолжают обучение в медицинских и химических учебных заведениях  России. Много лет подряд готовит победителей муниципального и призёров республиканского этапов олимпиад по химии. В 2021 году команда химиков школы, под руководством Валентины Алексеевны, стала абсолютным победителем Всероссийской олимпиады им. Л. </w:t>
      </w:r>
      <w:proofErr w:type="spellStart"/>
      <w:r w:rsidRPr="00AC4797">
        <w:rPr>
          <w:rFonts w:ascii="Times New Roman" w:hAnsi="Times New Roman" w:cs="Times New Roman"/>
          <w:sz w:val="28"/>
          <w:szCs w:val="28"/>
        </w:rPr>
        <w:t>Дедешко</w:t>
      </w:r>
      <w:proofErr w:type="spellEnd"/>
      <w:r w:rsidRPr="00AC4797">
        <w:rPr>
          <w:rFonts w:ascii="Times New Roman" w:hAnsi="Times New Roman" w:cs="Times New Roman"/>
          <w:sz w:val="28"/>
          <w:szCs w:val="28"/>
        </w:rPr>
        <w:t>, в 2022 году победителями Республиканского Химического турнира. В.А. Миндубаева является руководителем секции учителей химии-биологии района и экспертом региональной предметной комиссии по проверке ЕГЭ по химии.</w:t>
      </w:r>
    </w:p>
    <w:sectPr w:rsidR="00AC4797" w:rsidRPr="00AC4797" w:rsidSect="00AC479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characterSpacingControl w:val="doNotCompress"/>
  <w:compat/>
  <w:rsids>
    <w:rsidRoot w:val="00AC4797"/>
    <w:rsid w:val="002E05FF"/>
    <w:rsid w:val="004C6ED4"/>
    <w:rsid w:val="00721A41"/>
    <w:rsid w:val="00AC47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E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47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47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47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47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115</Words>
  <Characters>656</Characters>
  <Application>Microsoft Office Word</Application>
  <DocSecurity>0</DocSecurity>
  <Lines>5</Lines>
  <Paragraphs>1</Paragraphs>
  <ScaleCrop>false</ScaleCrop>
  <Company>Microsoft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Валентина</dc:creator>
  <cp:lastModifiedBy>3</cp:lastModifiedBy>
  <cp:revision>4</cp:revision>
  <dcterms:created xsi:type="dcterms:W3CDTF">2023-02-17T19:30:00Z</dcterms:created>
  <dcterms:modified xsi:type="dcterms:W3CDTF">2023-02-22T06:59:00Z</dcterms:modified>
</cp:coreProperties>
</file>